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285499" w:rsidRPr="00AE141C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-Bold" w:hAnsi="Helvetica-Bold" w:cs="Helvetica-Bold"/>
                <w:b/>
                <w:bCs/>
                <w:kern w:val="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-Bold" w:hAnsi="Helvetica-Bold" w:cs="Helvetica-Bold"/>
                <w:b/>
                <w:bCs/>
                <w:kern w:val="0"/>
                <w:sz w:val="24"/>
                <w:szCs w:val="24"/>
                <w:u w:val="single"/>
              </w:rPr>
              <w:t>Chinese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Elastify</w:t>
            </w:r>
            <w:proofErr w:type="spellEnd"/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…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液化（</w:t>
            </w:r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有弹性的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Size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大小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Strength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强度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Mode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模式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Smudge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涂抹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Grow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 w:rsidP="005B112B">
            <w:pPr>
              <w:widowControl/>
              <w:numPr>
                <w:ilvl w:val="0"/>
                <w:numId w:val="1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 w:hint="eastAsia"/>
                <w:color w:val="2E3033"/>
                <w:kern w:val="0"/>
                <w:sz w:val="24"/>
                <w:szCs w:val="24"/>
              </w:rPr>
            </w:pPr>
            <w:r w:rsidRPr="00AE141C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扩大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Shrink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缩小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Twirl Right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右旋转</w:t>
            </w:r>
          </w:p>
        </w:tc>
      </w:tr>
      <w:tr w:rsidR="00285499" w:rsidRPr="00AE141C" w:rsidTr="005B112B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Twirl Left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左旋转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Shift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变换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Smooth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平滑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Remove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删除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Stylus Pressure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5B112B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笔压力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（</w:t>
            </w:r>
            <w:r w:rsidRPr="00AE141C">
              <w:rPr>
                <w:rStyle w:val="runcon"/>
                <w:sz w:val="24"/>
                <w:szCs w:val="24"/>
              </w:rPr>
              <w:t>手写笔的压力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Clamped Edge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固定端（固定边缘）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Reconstruct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 w:rsidP="00BB2AD6">
            <w:pPr>
              <w:widowControl/>
              <w:numPr>
                <w:ilvl w:val="0"/>
                <w:numId w:val="2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 w:hint="eastAsia"/>
                <w:color w:val="2E3033"/>
                <w:kern w:val="0"/>
                <w:sz w:val="24"/>
                <w:szCs w:val="24"/>
              </w:rPr>
            </w:pPr>
            <w:r w:rsidRPr="00AE141C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修复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Multiplier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D52020"/>
                <w:sz w:val="24"/>
                <w:szCs w:val="24"/>
                <w:shd w:val="clear" w:color="auto" w:fill="FFFFFF"/>
              </w:rPr>
              <w:t>乘数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Reset Tool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重置工具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Blur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模糊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Edges: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边缘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Transparent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 w:rsidP="00BB2AD6">
            <w:pPr>
              <w:widowControl/>
              <w:numPr>
                <w:ilvl w:val="0"/>
                <w:numId w:val="3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 w:hint="eastAsia"/>
                <w:color w:val="2E3033"/>
                <w:kern w:val="0"/>
                <w:sz w:val="24"/>
                <w:szCs w:val="24"/>
              </w:rPr>
            </w:pPr>
            <w:r w:rsidRPr="00AE141C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透明度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Clamp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固定（锁定）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Repeat (Seamless)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重复(无缝)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Black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黑色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Center: 123.45, 667.88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 w:rsidP="00BB2AD6">
            <w:pPr>
              <w:widowControl/>
              <w:numPr>
                <w:ilvl w:val="0"/>
                <w:numId w:val="4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中心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（</w:t>
            </w:r>
            <w:r w:rsidRPr="00AE141C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居中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）</w:t>
            </w:r>
            <w:r w:rsidRPr="00AE141C">
              <w:rPr>
                <w:rStyle w:val="runcon"/>
                <w:sz w:val="24"/>
                <w:szCs w:val="24"/>
              </w:rPr>
              <w:t>:123.45,667.88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Ratio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比例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Threshold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gramStart"/>
            <w:r w:rsidRPr="00AE141C">
              <w:rPr>
                <w:rStyle w:val="runcon"/>
                <w:sz w:val="24"/>
                <w:szCs w:val="24"/>
              </w:rPr>
              <w:t>阈</w:t>
            </w:r>
            <w:proofErr w:type="gramEnd"/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 xml:space="preserve">Depth </w:t>
            </w:r>
            <w:proofErr w:type="gramStart"/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Of</w:t>
            </w:r>
            <w:proofErr w:type="gramEnd"/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 xml:space="preserve"> Field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rFonts w:hint="eastAsia"/>
                <w:sz w:val="24"/>
                <w:szCs w:val="24"/>
              </w:rPr>
              <w:t>景深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Mode: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rFonts w:hint="eastAsia"/>
                <w:sz w:val="24"/>
                <w:szCs w:val="24"/>
              </w:rPr>
              <w:t>模式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Tilt Shift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倾斜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变换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Ellipse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椭圆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Bokeh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gramStart"/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散景</w:t>
            </w:r>
            <w:proofErr w:type="gramEnd"/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Amount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数量</w:t>
            </w:r>
            <w:r w:rsidRPr="00AE141C">
              <w:rPr>
                <w:rFonts w:ascii="Arial" w:hAnsi="Arial" w:cs="Arial" w:hint="eastAsia"/>
                <w:color w:val="2E3033"/>
                <w:sz w:val="24"/>
                <w:szCs w:val="24"/>
                <w:shd w:val="clear" w:color="auto" w:fill="FFFFFF"/>
              </w:rPr>
              <w:t>（</w:t>
            </w: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总计</w:t>
            </w:r>
            <w:r w:rsidRPr="00AE141C">
              <w:rPr>
                <w:rFonts w:ascii="Arial" w:hAnsi="Arial" w:cs="Arial" w:hint="eastAsia"/>
                <w:color w:val="2E3033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Black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黑色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Proportional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BB2AD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等比（成比例）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Interpolation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Polar Coordinates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4D62C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极坐标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Rectangular </w:t>
            </w:r>
            <w:proofErr w:type="gramStart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To</w:t>
            </w:r>
            <w:proofErr w:type="gramEnd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Polar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4D62C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直角坐标到极坐标</w:t>
            </w:r>
            <w:r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AE141C">
              <w:rPr>
                <w:rStyle w:val="runcon"/>
                <w:sz w:val="24"/>
                <w:szCs w:val="24"/>
              </w:rPr>
              <w:t>矩形到极</w:t>
            </w:r>
            <w:r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Polar </w:t>
            </w:r>
            <w:proofErr w:type="gramStart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To</w:t>
            </w:r>
            <w:proofErr w:type="gramEnd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Rectangular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4D62C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极坐标到直角坐标</w:t>
            </w:r>
            <w:r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AE14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极地矩形</w:t>
            </w:r>
            <w:r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Horizontal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4D62C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水平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Vertical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4D62C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垂直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Perlin Noise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color w:val="000000" w:themeColor="text1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花边噪波</w:t>
            </w:r>
            <w:r w:rsidR="004D62C7"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="004D62C7" w:rsidRPr="00AE14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柏林噪声</w:t>
            </w:r>
            <w:r w:rsidR="004D62C7" w:rsidRPr="00AE141C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Turbulence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湍流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Seamless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无接缝</w:t>
            </w:r>
            <w:r w:rsidRPr="00AE141C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9F9F9"/>
              </w:rPr>
              <w:t>（</w:t>
            </w:r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无缝</w:t>
            </w:r>
            <w:r w:rsidRPr="00AE141C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9F9F9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Brightness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 w:rsidP="00AB03A3">
            <w:pPr>
              <w:widowControl/>
              <w:numPr>
                <w:ilvl w:val="0"/>
                <w:numId w:val="5"/>
              </w:numP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亮度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（</w:t>
            </w:r>
            <w:r w:rsidRPr="00AE141C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明度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Contrast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对比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Random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随机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Denoise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降噪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Precise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 w:hint="eastAsi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精确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Luma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亮度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Chroma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浓度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Details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细节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Sharpen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锐化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Height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高度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Length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长度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Thickness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厚度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Spacing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间距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Patternize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图案化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Source Origin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 w:rsidP="00AB03A3">
            <w:pPr>
              <w:widowControl/>
              <w:numPr>
                <w:ilvl w:val="0"/>
                <w:numId w:val="6"/>
              </w:numP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 w:hint="eastAsia"/>
                <w:color w:val="2E3033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源</w:t>
            </w:r>
            <w:r w:rsidRPr="00AB03A3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点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Source Size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源尺寸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（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源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大小）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Align </w:t>
            </w:r>
            <w:proofErr w:type="gramStart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To</w:t>
            </w:r>
            <w:proofErr w:type="gramEnd"/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Image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rFonts w:hint="eastAsia"/>
                <w:sz w:val="24"/>
                <w:szCs w:val="24"/>
              </w:rPr>
              <w:t>对齐图像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Line Offset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Clouds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AB03A3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云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Octaves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八音度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Details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细节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Lighting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灯光</w:t>
            </w:r>
            <w:r w:rsidRPr="00AE141C">
              <w:rPr>
                <w:rFonts w:ascii="Arial" w:hAnsi="Arial" w:cs="Arial" w:hint="eastAsia"/>
                <w:color w:val="2E3033"/>
                <w:sz w:val="24"/>
                <w:szCs w:val="24"/>
                <w:shd w:val="clear" w:color="auto" w:fill="FFFFFF"/>
              </w:rPr>
              <w:t>（照明）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Light   1   2   3   4   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光源（</w:t>
            </w: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灯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1</w:t>
            </w: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2345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LIGHT 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光源（</w:t>
            </w: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灯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1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Enabled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启用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Type: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类型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69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Point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874D40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Arial" w:hAnsi="Arial" w:cs="Arial"/>
                <w:color w:val="2E3033"/>
                <w:sz w:val="24"/>
                <w:szCs w:val="24"/>
                <w:shd w:val="clear" w:color="auto" w:fill="FFFFFF"/>
              </w:rPr>
              <w:t>标点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Spot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 w:rsidP="00F565E7">
            <w:pPr>
              <w:widowControl/>
              <w:numPr>
                <w:ilvl w:val="0"/>
                <w:numId w:val="7"/>
              </w:numPr>
              <w:pBdr>
                <w:left w:val="single" w:sz="6" w:space="3" w:color="2B2B2B"/>
              </w:pBdr>
              <w:shd w:val="clear" w:color="auto" w:fill="FFFFFF"/>
              <w:spacing w:after="75" w:line="195" w:lineRule="atLeast"/>
              <w:ind w:left="0"/>
              <w:jc w:val="left"/>
              <w:rPr>
                <w:rFonts w:ascii="Arial" w:eastAsia="宋体" w:hAnsi="Arial" w:cs="Arial" w:hint="eastAsia"/>
                <w:color w:val="2E3033"/>
                <w:kern w:val="0"/>
                <w:sz w:val="24"/>
                <w:szCs w:val="24"/>
              </w:rPr>
            </w:pPr>
            <w:r w:rsidRPr="00F565E7">
              <w:rPr>
                <w:rFonts w:ascii="Arial" w:eastAsia="宋体" w:hAnsi="Arial" w:cs="Arial"/>
                <w:color w:val="2E3033"/>
                <w:kern w:val="0"/>
                <w:sz w:val="24"/>
                <w:szCs w:val="24"/>
              </w:rPr>
              <w:t>斑点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Directional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定向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Intensity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强度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Hotspot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热点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AMBIENT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环境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EMBOSS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浮雕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Source: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F565E7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sz w:val="24"/>
                <w:szCs w:val="24"/>
              </w:rPr>
              <w:t>来源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Pixel Color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3737FC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图像</w:t>
            </w:r>
            <w:r w:rsidR="00F565E7"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颜色</w:t>
            </w:r>
            <w:r w:rsidR="00F565E7"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（</w:t>
            </w:r>
            <w:r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像素颜色</w:t>
            </w:r>
            <w:r w:rsidR="00F565E7" w:rsidRPr="00AE141C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78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1B2E58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Fonts w:ascii="Helvetica" w:hAnsi="Helvetica" w:cs="Helvetica"/>
                <w:kern w:val="0"/>
                <w:sz w:val="24"/>
                <w:szCs w:val="24"/>
              </w:rPr>
              <w:t>Pixel Transparency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3737FC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AE141C">
              <w:rPr>
                <w:rStyle w:val="runcon"/>
                <w:rFonts w:hint="eastAsia"/>
                <w:sz w:val="24"/>
                <w:szCs w:val="24"/>
              </w:rPr>
              <w:t>图像</w:t>
            </w:r>
            <w:r w:rsidR="00F565E7" w:rsidRPr="00AE141C">
              <w:rPr>
                <w:rStyle w:val="runcon"/>
                <w:sz w:val="24"/>
                <w:szCs w:val="24"/>
              </w:rPr>
              <w:t>透明度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（</w:t>
            </w:r>
            <w:r w:rsidRPr="00AE141C">
              <w:rPr>
                <w:rStyle w:val="runcon"/>
                <w:sz w:val="24"/>
                <w:szCs w:val="24"/>
              </w:rPr>
              <w:t>像素透明度</w:t>
            </w:r>
            <w:r w:rsidRPr="00AE141C">
              <w:rPr>
                <w:rStyle w:val="runcon"/>
                <w:rFonts w:hint="eastAsia"/>
                <w:sz w:val="24"/>
                <w:szCs w:val="24"/>
              </w:rPr>
              <w:t>）</w:t>
            </w:r>
          </w:p>
        </w:tc>
      </w:tr>
      <w:tr w:rsidR="00285499" w:rsidRPr="00AE141C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  <w:tr w:rsidR="00285499" w:rsidRPr="00AE141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85499" w:rsidRPr="00AE141C" w:rsidRDefault="0028549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</w:tr>
    </w:tbl>
    <w:p w:rsidR="001B2E58" w:rsidRPr="00AE141C" w:rsidRDefault="001B2E58">
      <w:pPr>
        <w:rPr>
          <w:sz w:val="24"/>
          <w:szCs w:val="24"/>
        </w:rPr>
      </w:pPr>
    </w:p>
    <w:sectPr w:rsidR="001B2E58" w:rsidRPr="00AE141C">
      <w:pgSz w:w="11900" w:h="16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E1B"/>
    <w:multiLevelType w:val="multilevel"/>
    <w:tmpl w:val="5D1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C1FB2"/>
    <w:multiLevelType w:val="multilevel"/>
    <w:tmpl w:val="2D6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84A87"/>
    <w:multiLevelType w:val="multilevel"/>
    <w:tmpl w:val="CFC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16F8"/>
    <w:multiLevelType w:val="multilevel"/>
    <w:tmpl w:val="C0C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175F0"/>
    <w:multiLevelType w:val="multilevel"/>
    <w:tmpl w:val="71B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41CDF"/>
    <w:multiLevelType w:val="multilevel"/>
    <w:tmpl w:val="77A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95235"/>
    <w:multiLevelType w:val="multilevel"/>
    <w:tmpl w:val="030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3A"/>
    <w:rsid w:val="001B2E58"/>
    <w:rsid w:val="00285499"/>
    <w:rsid w:val="003737FC"/>
    <w:rsid w:val="004D62C7"/>
    <w:rsid w:val="0056483A"/>
    <w:rsid w:val="005B112B"/>
    <w:rsid w:val="0085020C"/>
    <w:rsid w:val="00874D40"/>
    <w:rsid w:val="00AB03A3"/>
    <w:rsid w:val="00AE141C"/>
    <w:rsid w:val="00BB2AD6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80B60"/>
  <w14:defaultImageDpi w14:val="0"/>
  <w15:docId w15:val="{61992399-DFB3-438A-8078-EA3DBC7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ncon">
    <w:name w:val="run__con"/>
    <w:basedOn w:val="a0"/>
    <w:rsid w:val="005B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橘色仍温柔i 只是</dc:creator>
  <cp:keywords/>
  <dc:description/>
  <cp:lastModifiedBy>橘色仍温柔i 只是</cp:lastModifiedBy>
  <cp:revision>3</cp:revision>
  <dcterms:created xsi:type="dcterms:W3CDTF">2019-02-26T05:23:00Z</dcterms:created>
  <dcterms:modified xsi:type="dcterms:W3CDTF">2019-02-26T06:27:00Z</dcterms:modified>
</cp:coreProperties>
</file>