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527BB" w:rsidRPr="00A527BB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-Bold" w:hAnsi="Helvetica-Bold" w:cs="Helvetica-Bold"/>
                <w:b/>
                <w:bCs/>
                <w:color w:val="000000" w:themeColor="text1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-Bold" w:hAnsi="Helvetica-Bold" w:cs="Helvetica-Bold"/>
                <w:b/>
                <w:bCs/>
                <w:color w:val="000000" w:themeColor="text1"/>
                <w:sz w:val="28"/>
                <w:szCs w:val="28"/>
                <w:u w:val="single"/>
              </w:rPr>
              <w:t>Chinese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Brightness/Contrast</w:t>
            </w:r>
          </w:p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亮度/对比度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Brightness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亮度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bookmarkStart w:id="0" w:name="_GoBack"/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Contrast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对比</w:t>
            </w:r>
          </w:p>
        </w:tc>
      </w:tr>
      <w:bookmarkEnd w:id="0"/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Linear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线性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Levels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 w:rsidP="005E76A8">
            <w:pPr>
              <w:numPr>
                <w:ilvl w:val="0"/>
                <w:numId w:val="1"/>
              </w:numP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5E76A8">
              <w:rPr>
                <w:rFonts w:ascii="Arial" w:hAnsi="Arial" w:cs="Arial"/>
                <w:color w:val="000000" w:themeColor="text1"/>
                <w:sz w:val="28"/>
                <w:szCs w:val="28"/>
              </w:rPr>
              <w:t>色阶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Channel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通道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Master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主要（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控制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Red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红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（红色）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Green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绿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（绿色）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Blue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蓝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（蓝色）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Alpha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 w:rsidP="005E76A8">
            <w:pPr>
              <w:numPr>
                <w:ilvl w:val="0"/>
                <w:numId w:val="2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Alpha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透明度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Black Level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黑色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级别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White Level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白色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级别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Min Level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最小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级别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Max Level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最大级别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Gamma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26D25" w:rsidRPr="00A527BB" w:rsidRDefault="00F26D25" w:rsidP="00F26D25">
            <w:pPr>
              <w:numPr>
                <w:ilvl w:val="0"/>
                <w:numId w:val="5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F26D25">
              <w:rPr>
                <w:rFonts w:ascii="Arial" w:hAnsi="Arial" w:cs="Arial"/>
                <w:color w:val="000000" w:themeColor="text1"/>
                <w:sz w:val="28"/>
                <w:szCs w:val="28"/>
              </w:rPr>
              <w:t>灰度系数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Output Min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输出最小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Output Max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输出最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大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Curves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5E76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曲线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Exposure/Gamma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26D25" w:rsidRPr="00A527BB" w:rsidRDefault="00F26D25" w:rsidP="00F26D25">
            <w:pPr>
              <w:numPr>
                <w:ilvl w:val="0"/>
                <w:numId w:val="4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6D25">
              <w:rPr>
                <w:rFonts w:ascii="Arial" w:hAnsi="Arial" w:cs="Arial"/>
                <w:color w:val="000000" w:themeColor="text1"/>
                <w:sz w:val="28"/>
                <w:szCs w:val="28"/>
              </w:rPr>
              <w:t>曝光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/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灰度系数</w:t>
            </w:r>
          </w:p>
          <w:p w:rsidR="009D2BE9" w:rsidRPr="00A527BB" w:rsidRDefault="009D2BE9" w:rsidP="00F26D25">
            <w:pPr>
              <w:shd w:val="clear" w:color="auto" w:fill="FFFFFF"/>
              <w:spacing w:after="75" w:line="195" w:lineRule="atLeast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Exposure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曝光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Gamma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 w:rsidP="00F26D25">
            <w:pPr>
              <w:numPr>
                <w:ilvl w:val="0"/>
                <w:numId w:val="6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F26D25">
              <w:rPr>
                <w:rFonts w:ascii="Arial" w:hAnsi="Arial" w:cs="Arial"/>
                <w:color w:val="000000" w:themeColor="text1"/>
                <w:sz w:val="28"/>
                <w:szCs w:val="28"/>
              </w:rPr>
              <w:t>灰度系数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Multiply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 w:rsidP="00F26D25">
            <w:pPr>
              <w:numPr>
                <w:ilvl w:val="0"/>
                <w:numId w:val="7"/>
              </w:numP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F26D25">
              <w:rPr>
                <w:rFonts w:ascii="Arial" w:hAnsi="Arial" w:cs="Arial"/>
                <w:color w:val="000000" w:themeColor="text1"/>
                <w:sz w:val="28"/>
                <w:szCs w:val="28"/>
              </w:rPr>
              <w:t>正片叠底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Divide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划分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定数等分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Shadows/Highlights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阴影/高光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Shadows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阴影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Highlights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高光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Vibrance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自然饱和度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饱和度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Vibrance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自然饱和度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饱和度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Hue/Saturation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色相/饱和度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Colors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颜色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Master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主要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Reds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红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Yellows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黄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Greens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绿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proofErr w:type="spellStart"/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Cyans</w:t>
            </w:r>
            <w:proofErr w:type="spellEnd"/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青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Blues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蓝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Magentas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紫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Whites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白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Neutrals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中性色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Blacks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黑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A3CE3" w:rsidRPr="00A527BB" w:rsidRDefault="00EA3CE3" w:rsidP="00EA3CE3">
            <w:pPr>
              <w:numPr>
                <w:ilvl w:val="0"/>
                <w:numId w:val="8"/>
              </w:numPr>
              <w:shd w:val="clear" w:color="auto" w:fill="FFFFFF"/>
              <w:spacing w:after="75" w:line="195" w:lineRule="atLeast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色彩平衡</w:t>
            </w:r>
          </w:p>
          <w:p w:rsidR="009D2BE9" w:rsidRPr="00A527BB" w:rsidRDefault="00EA3CE3" w:rsidP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 xml:space="preserve"> </w:t>
            </w:r>
            <w:r w:rsidR="004E3A04"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Hue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色调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Saturation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26D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饱和度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Lightness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亮度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Colorize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Color Balance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 w:rsidP="00EA3CE3">
            <w:pPr>
              <w:numPr>
                <w:ilvl w:val="0"/>
                <w:numId w:val="10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EA3CE3">
              <w:rPr>
                <w:rFonts w:ascii="Arial" w:hAnsi="Arial" w:cs="Arial"/>
                <w:color w:val="000000" w:themeColor="text1"/>
                <w:sz w:val="28"/>
                <w:szCs w:val="28"/>
              </w:rPr>
              <w:t>色彩平衡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颜色平衡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Range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范围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幅度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Shadows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阴影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proofErr w:type="spellStart"/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Midtones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中间调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Highlights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 w:rsidP="00EA3CE3">
            <w:pPr>
              <w:numPr>
                <w:ilvl w:val="0"/>
                <w:numId w:val="11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EA3CE3">
              <w:rPr>
                <w:rFonts w:ascii="Arial" w:hAnsi="Arial" w:cs="Arial"/>
                <w:color w:val="000000" w:themeColor="text1"/>
                <w:sz w:val="28"/>
                <w:szCs w:val="28"/>
              </w:rPr>
              <w:t>凸显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Cyan/Red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青/红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Magenta/Green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 w:rsidP="00EA3CE3">
            <w:pPr>
              <w:numPr>
                <w:ilvl w:val="0"/>
                <w:numId w:val="12"/>
              </w:numP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kern w:val="2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洋红</w:t>
            </w: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/绿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1184F" w:rsidRPr="00A527BB" w:rsidRDefault="00D1184F" w:rsidP="00D1184F">
            <w:pPr>
              <w:numPr>
                <w:ilvl w:val="0"/>
                <w:numId w:val="14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亮度</w:t>
            </w:r>
          </w:p>
          <w:p w:rsidR="009D2BE9" w:rsidRPr="00A527BB" w:rsidRDefault="00D1184F" w:rsidP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 xml:space="preserve"> </w:t>
            </w:r>
            <w:r w:rsidR="004E3A04"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Yellow/Blue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黄/蓝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Preserve Luminosity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保持亮度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Temperature/Tint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温度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/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色调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Temperature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温度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Tint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色调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Black and White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黑色和白色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Method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EA3CE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方法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Luminosity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 w:rsidP="00D1184F">
            <w:pPr>
              <w:numPr>
                <w:ilvl w:val="0"/>
                <w:numId w:val="16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发光度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（亮度）</w:t>
            </w:r>
          </w:p>
        </w:tc>
      </w:tr>
      <w:tr w:rsidR="00A527BB" w:rsidRPr="00A527BB" w:rsidTr="00EA3CE3">
        <w:tblPrEx>
          <w:tblBorders>
            <w:top w:val="none" w:sz="0" w:space="0" w:color="auto"/>
          </w:tblBorders>
        </w:tblPrEx>
        <w:trPr>
          <w:trHeight w:val="548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Lightness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 w:rsidP="00D1184F">
            <w:pPr>
              <w:shd w:val="clear" w:color="auto" w:fill="FFFFFF"/>
              <w:spacing w:after="75" w:line="195" w:lineRule="atLeast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明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亮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度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（亮度）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Average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 w:rsidP="00D1184F">
            <w:pPr>
              <w:numPr>
                <w:ilvl w:val="0"/>
                <w:numId w:val="17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平均值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Min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最小值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最大值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Tint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 w:rsidP="00D1184F">
            <w:pPr>
              <w:numPr>
                <w:ilvl w:val="0"/>
                <w:numId w:val="18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色调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（色彩）</w:t>
            </w:r>
            <w:r w:rsidRPr="00A527BB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}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Color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颜色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Red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红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Yellow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黄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Green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绿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Cyan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青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Blue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蓝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Magenta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品红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proofErr w:type="spellStart"/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Posterize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色调分离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Levels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水平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Threshold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阈值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水平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Gradients Map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渐变映射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Gradient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梯度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Invert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 w:rsidP="00D1184F">
            <w:pPr>
              <w:numPr>
                <w:ilvl w:val="0"/>
                <w:numId w:val="19"/>
              </w:numPr>
              <w:shd w:val="clear" w:color="auto" w:fill="FFFFFF"/>
              <w:spacing w:after="75" w:line="195" w:lineRule="atLeast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置换（</w:t>
            </w: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反转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Dither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抖动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Selective Color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可选颜色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Red/Cyan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红/青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Green/Magenta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绿/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品红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Blue/Yellow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蓝/黄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White/Black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白</w:t>
            </w: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黑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Relative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rFonts w:hint="eastAsia"/>
                <w:color w:val="000000" w:themeColor="text1"/>
                <w:sz w:val="28"/>
                <w:szCs w:val="28"/>
              </w:rPr>
              <w:t>相对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LIGHT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D118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光（</w:t>
            </w:r>
            <w:r w:rsidR="00F73F2A"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变亮</w:t>
            </w:r>
            <w:r w:rsidRPr="00A527BB"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COLORS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73F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颜色</w:t>
            </w:r>
          </w:p>
        </w:tc>
      </w:tr>
      <w:tr w:rsidR="00A527BB" w:rsidRPr="00A527BB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OTHERS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73F2A" w:rsidRPr="00A527BB" w:rsidRDefault="00F73F2A" w:rsidP="00F73F2A">
            <w:pPr>
              <w:numPr>
                <w:ilvl w:val="0"/>
                <w:numId w:val="20"/>
              </w:numPr>
              <w:shd w:val="clear" w:color="auto" w:fill="FFFFFF"/>
              <w:spacing w:after="75" w:line="195" w:lineRule="atLeast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527BB">
              <w:rPr>
                <w:rFonts w:ascii="Arial" w:hAnsi="Arial" w:cs="Arial"/>
                <w:color w:val="000000" w:themeColor="text1"/>
                <w:sz w:val="28"/>
                <w:szCs w:val="28"/>
              </w:rPr>
              <w:t>其它</w:t>
            </w:r>
          </w:p>
          <w:p w:rsidR="009D2BE9" w:rsidRPr="00A527BB" w:rsidRDefault="009D2BE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</w:tr>
      <w:tr w:rsidR="009D2BE9" w:rsidRPr="00A527BB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lastRenderedPageBreak/>
              <w:t>90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4E3A0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Add Adjustment Layer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2BE9" w:rsidRPr="00A527BB" w:rsidRDefault="00F73F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A527BB">
              <w:rPr>
                <w:rStyle w:val="runcon"/>
                <w:color w:val="000000" w:themeColor="text1"/>
                <w:sz w:val="28"/>
                <w:szCs w:val="28"/>
              </w:rPr>
              <w:t>添加调整层</w:t>
            </w:r>
          </w:p>
        </w:tc>
      </w:tr>
    </w:tbl>
    <w:p w:rsidR="004E3A04" w:rsidRPr="00A527BB" w:rsidRDefault="004E3A04">
      <w:pPr>
        <w:rPr>
          <w:color w:val="000000" w:themeColor="text1"/>
          <w:sz w:val="28"/>
          <w:szCs w:val="28"/>
        </w:rPr>
      </w:pPr>
    </w:p>
    <w:sectPr w:rsidR="004E3A04" w:rsidRPr="00A527BB">
      <w:pgSz w:w="11900" w:h="16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72D"/>
    <w:multiLevelType w:val="multilevel"/>
    <w:tmpl w:val="E61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671A"/>
    <w:multiLevelType w:val="multilevel"/>
    <w:tmpl w:val="58A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E10AA"/>
    <w:multiLevelType w:val="multilevel"/>
    <w:tmpl w:val="044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D7B69"/>
    <w:multiLevelType w:val="multilevel"/>
    <w:tmpl w:val="A0D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60D3B"/>
    <w:multiLevelType w:val="multilevel"/>
    <w:tmpl w:val="982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552FD"/>
    <w:multiLevelType w:val="multilevel"/>
    <w:tmpl w:val="177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C2F7D"/>
    <w:multiLevelType w:val="multilevel"/>
    <w:tmpl w:val="094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044CA"/>
    <w:multiLevelType w:val="multilevel"/>
    <w:tmpl w:val="660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87D9E"/>
    <w:multiLevelType w:val="multilevel"/>
    <w:tmpl w:val="B6BE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E5B26"/>
    <w:multiLevelType w:val="multilevel"/>
    <w:tmpl w:val="22F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55B8E"/>
    <w:multiLevelType w:val="multilevel"/>
    <w:tmpl w:val="540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73586"/>
    <w:multiLevelType w:val="multilevel"/>
    <w:tmpl w:val="45E4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00570"/>
    <w:multiLevelType w:val="multilevel"/>
    <w:tmpl w:val="959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30438"/>
    <w:multiLevelType w:val="multilevel"/>
    <w:tmpl w:val="299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A00CF"/>
    <w:multiLevelType w:val="multilevel"/>
    <w:tmpl w:val="844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66B0A"/>
    <w:multiLevelType w:val="multilevel"/>
    <w:tmpl w:val="4D4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335DB"/>
    <w:multiLevelType w:val="multilevel"/>
    <w:tmpl w:val="B93A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6489E"/>
    <w:multiLevelType w:val="multilevel"/>
    <w:tmpl w:val="22B0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83466"/>
    <w:multiLevelType w:val="multilevel"/>
    <w:tmpl w:val="CCD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26146"/>
    <w:multiLevelType w:val="multilevel"/>
    <w:tmpl w:val="ED2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18"/>
  </w:num>
  <w:num w:numId="11">
    <w:abstractNumId w:val="19"/>
  </w:num>
  <w:num w:numId="12">
    <w:abstractNumId w:val="17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11"/>
  </w:num>
  <w:num w:numId="18">
    <w:abstractNumId w:val="1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0"/>
    <w:rsid w:val="004545A0"/>
    <w:rsid w:val="004E3A04"/>
    <w:rsid w:val="005E76A8"/>
    <w:rsid w:val="009D2BE9"/>
    <w:rsid w:val="00A527BB"/>
    <w:rsid w:val="00D1184F"/>
    <w:rsid w:val="00E1664F"/>
    <w:rsid w:val="00EA3CE3"/>
    <w:rsid w:val="00F26D25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6D2F5"/>
  <w14:defaultImageDpi w14:val="0"/>
  <w15:docId w15:val="{8C67AA8C-FC9A-42C4-BCD7-EF081902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84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ncon">
    <w:name w:val="run__con"/>
    <w:basedOn w:val="a0"/>
    <w:rsid w:val="005E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橘色仍温柔i 只是</dc:creator>
  <cp:keywords/>
  <dc:description/>
  <cp:lastModifiedBy>橘色仍温柔i 只是</cp:lastModifiedBy>
  <cp:revision>5</cp:revision>
  <dcterms:created xsi:type="dcterms:W3CDTF">2019-02-25T16:06:00Z</dcterms:created>
  <dcterms:modified xsi:type="dcterms:W3CDTF">2019-02-25T16:50:00Z</dcterms:modified>
</cp:coreProperties>
</file>